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CXCR6/CXCL16 AXIS IS INVOLVED IN MONONUCLEAR CELL ADHESION INDUCED BY ANGIOTENSIN II, POTENTIAL IMPLICATION IN ABDOMINAL AORTIC ANEURYSM (AAA) FORMATION? </w:t>
      </w:r>
    </w:p>
    <w:p w:rsidR="00B921ED" w:rsidRDefault="00B921ED" w:rsidP="00BF7318">
      <w:pPr>
        <w:widowControl w:val="0"/>
        <w:autoSpaceDE w:val="0"/>
        <w:autoSpaceDN w:val="0"/>
        <w:adjustRightInd w:val="0"/>
      </w:pPr>
      <w:r w:rsidRPr="00BF7318">
        <w:rPr>
          <w:b/>
          <w:bCs/>
          <w:u w:val="single"/>
        </w:rPr>
        <w:t>M</w:t>
      </w:r>
      <w:r w:rsidR="00BF7318" w:rsidRPr="00BF7318">
        <w:rPr>
          <w:b/>
          <w:bCs/>
          <w:u w:val="single"/>
        </w:rPr>
        <w:t>.</w:t>
      </w:r>
      <w:r w:rsidRPr="00BF7318">
        <w:rPr>
          <w:b/>
          <w:bCs/>
          <w:u w:val="single"/>
        </w:rPr>
        <w:t>J</w:t>
      </w:r>
      <w:r w:rsidR="00BF7318" w:rsidRPr="00BF7318">
        <w:rPr>
          <w:b/>
          <w:bCs/>
          <w:u w:val="single"/>
        </w:rPr>
        <w:t>.</w:t>
      </w:r>
      <w:r w:rsidRPr="00BF7318">
        <w:rPr>
          <w:b/>
          <w:bCs/>
          <w:u w:val="single"/>
        </w:rPr>
        <w:t xml:space="preserve"> Sanz</w:t>
      </w:r>
      <w:r w:rsidR="00BF7318" w:rsidRPr="00BF7318">
        <w:rPr>
          <w:b/>
          <w:bCs/>
          <w:u w:val="single"/>
          <w:vertAlign w:val="superscript"/>
        </w:rPr>
        <w:t>1</w:t>
      </w:r>
      <w:proofErr w:type="gramStart"/>
      <w:r w:rsidR="00BF7318" w:rsidRPr="00BF7318">
        <w:rPr>
          <w:b/>
          <w:bCs/>
          <w:u w:val="single"/>
          <w:vertAlign w:val="superscript"/>
        </w:rPr>
        <w:t>,2</w:t>
      </w:r>
      <w:proofErr w:type="gramEnd"/>
      <w:r>
        <w:t>, A</w:t>
      </w:r>
      <w:r w:rsidR="00BF7318">
        <w:t>.</w:t>
      </w:r>
      <w:r>
        <w:t xml:space="preserve"> Collado</w:t>
      </w:r>
      <w:r w:rsidR="00BF7318" w:rsidRPr="00BF7318">
        <w:rPr>
          <w:vertAlign w:val="superscript"/>
        </w:rPr>
        <w:t>1</w:t>
      </w:r>
      <w:r>
        <w:t>, P</w:t>
      </w:r>
      <w:r w:rsidR="00BF7318">
        <w:t>.</w:t>
      </w:r>
      <w:r>
        <w:t xml:space="preserve"> Escudero</w:t>
      </w:r>
      <w:r w:rsidR="00BF7318" w:rsidRPr="00BF7318">
        <w:rPr>
          <w:vertAlign w:val="superscript"/>
        </w:rPr>
        <w:t>1,2</w:t>
      </w:r>
      <w:r>
        <w:t>, C</w:t>
      </w:r>
      <w:r w:rsidR="00BF7318">
        <w:t>.</w:t>
      </w:r>
      <w:r>
        <w:t xml:space="preserve"> Rius</w:t>
      </w:r>
      <w:r w:rsidR="00BF7318" w:rsidRPr="00BF7318">
        <w:rPr>
          <w:vertAlign w:val="superscript"/>
        </w:rPr>
        <w:t>1,2</w:t>
      </w:r>
      <w:r>
        <w:t>, P</w:t>
      </w:r>
      <w:r w:rsidR="00BF7318">
        <w:t>.</w:t>
      </w:r>
      <w:r>
        <w:t xml:space="preserve"> Marques</w:t>
      </w:r>
      <w:r w:rsidR="00BF7318" w:rsidRPr="00BF7318">
        <w:rPr>
          <w:vertAlign w:val="superscript"/>
        </w:rPr>
        <w:t>2</w:t>
      </w:r>
      <w:r>
        <w:t>, L</w:t>
      </w:r>
      <w:r w:rsidR="00BF7318">
        <w:t>.</w:t>
      </w:r>
      <w:r>
        <w:t xml:space="preserve"> Piqueras</w:t>
      </w:r>
      <w:r w:rsidR="00BF7318" w:rsidRPr="00BF7318">
        <w:rPr>
          <w:vertAlign w:val="superscript"/>
        </w:rPr>
        <w:t>2</w:t>
      </w:r>
    </w:p>
    <w:p w:rsidR="00BF7318" w:rsidRDefault="00BF7318" w:rsidP="00BF731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Department of Pharmacology, Faculty of Medicine, University of Valencia, Valencia, Spain</w:t>
      </w:r>
    </w:p>
    <w:p w:rsidR="00B921ED" w:rsidRDefault="00BF7318" w:rsidP="00BF731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Institute of Health Research INCLIVA, University Clinic Hospital of Valencia, Valencia, Spain.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F7318" w:rsidRDefault="00B921ED">
      <w:pPr>
        <w:widowControl w:val="0"/>
        <w:autoSpaceDE w:val="0"/>
        <w:autoSpaceDN w:val="0"/>
        <w:adjustRightInd w:val="0"/>
        <w:jc w:val="both"/>
      </w:pPr>
      <w:r w:rsidRPr="00BF7318">
        <w:rPr>
          <w:i/>
          <w:iCs/>
        </w:rPr>
        <w:t>Background and Objectives</w:t>
      </w:r>
      <w:r>
        <w:t>: Abdominal aortic aneurysm (AAA) is a degenerative disease of the aorta that mainly affects elderly population over the age of 65. Nowadays the pathways involved in its onset and progression remain unknown and angiotensin-II (</w:t>
      </w:r>
      <w:proofErr w:type="spellStart"/>
      <w:r>
        <w:t>Ang</w:t>
      </w:r>
      <w:proofErr w:type="spellEnd"/>
      <w:r>
        <w:t xml:space="preserve">-II) has been widely implicated. Therefore, the potential link between CXCR6/CXCL16 </w:t>
      </w:r>
      <w:proofErr w:type="gramStart"/>
      <w:r>
        <w:t>axis</w:t>
      </w:r>
      <w:proofErr w:type="gramEnd"/>
      <w:r>
        <w:t xml:space="preserve"> in AAA was investigated.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BF7318">
        <w:rPr>
          <w:i/>
          <w:iCs/>
        </w:rPr>
        <w:t>Methods and Results</w:t>
      </w:r>
      <w:r>
        <w:t>. Apolipoprotein E-deficient mice (</w:t>
      </w:r>
      <w:proofErr w:type="spellStart"/>
      <w:proofErr w:type="gramStart"/>
      <w:r>
        <w:t>apoE</w:t>
      </w:r>
      <w:proofErr w:type="spellEnd"/>
      <w:r>
        <w:t>-</w:t>
      </w:r>
      <w:proofErr w:type="gramEnd"/>
      <w:r>
        <w:t xml:space="preserve">/-) were subjected or not to a high-fat diet and infused with </w:t>
      </w:r>
      <w:proofErr w:type="spellStart"/>
      <w:r>
        <w:t>Ang</w:t>
      </w:r>
      <w:proofErr w:type="spellEnd"/>
      <w:r>
        <w:t xml:space="preserve">-II (500 ng/kg/min) for 28 days. Some of the animals were daily treated with losartan at 10 or 30 mg/kg/day. Flow cytometry and immunofluorescence were used to determine CXCL16 expression on human umbilical vein or artery endothelial cells (HUVEC and HUAEC, respectively). Parallel-plate flow chamber assay was employed to evaluate leukocyte adhesion to </w:t>
      </w:r>
      <w:proofErr w:type="spellStart"/>
      <w:r>
        <w:t>Ang</w:t>
      </w:r>
      <w:proofErr w:type="spellEnd"/>
      <w:r>
        <w:t xml:space="preserve">-II (1 </w:t>
      </w:r>
      <w:proofErr w:type="spellStart"/>
      <w:r>
        <w:t>microM</w:t>
      </w:r>
      <w:proofErr w:type="spellEnd"/>
      <w:r>
        <w:t xml:space="preserve">)-stimulated human endothelium. Mice subjected to a high-fat diet and infused with </w:t>
      </w:r>
      <w:proofErr w:type="spellStart"/>
      <w:r>
        <w:t>Ang</w:t>
      </w:r>
      <w:proofErr w:type="spellEnd"/>
      <w:r>
        <w:t xml:space="preserve">-II showed higher incidence of AAA, increased macrophage, CD3+ lymphocyte and CXCR6+ cell infiltration and enhanced neovascularization than unchallenged animals. These effects were accompanied by increased MCP-1/CCL2, CXCL16, CXCR6 and VEGF mRNA expression within the lesion. These events were reduced when losartan was administered at 30 but not at 10 mg/kg/day. When HUVEC and HUAEC were stimulated with 1 </w:t>
      </w:r>
      <w:proofErr w:type="spellStart"/>
      <w:r>
        <w:t>microM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-II (24h), a significant increase in CXCL16 expression was detected by flow cytometry and immunofluorescence. However, neutralization of CXCL16 activity only significantly inhibited </w:t>
      </w:r>
      <w:proofErr w:type="spellStart"/>
      <w:r>
        <w:t>Ang</w:t>
      </w:r>
      <w:proofErr w:type="spellEnd"/>
      <w:r>
        <w:t xml:space="preserve">-II-induced mononuclear leukocyte-HUAEC interaction by 49% without affecting their interaction with HUVEC. </w:t>
      </w:r>
      <w:proofErr w:type="spellStart"/>
      <w:r>
        <w:t>Ang</w:t>
      </w:r>
      <w:proofErr w:type="spellEnd"/>
      <w:r>
        <w:t xml:space="preserve">-II-induced CXCL16 expression was found to be dependent on Nox5 expression and subsequent </w:t>
      </w:r>
      <w:proofErr w:type="spellStart"/>
      <w:r>
        <w:t>RhoA</w:t>
      </w:r>
      <w:proofErr w:type="spellEnd"/>
      <w:r>
        <w:t>/p38-MAPK/</w:t>
      </w:r>
      <w:proofErr w:type="spellStart"/>
      <w:r>
        <w:t>NFkB</w:t>
      </w:r>
      <w:proofErr w:type="spellEnd"/>
      <w:r>
        <w:t xml:space="preserve"> activation. </w:t>
      </w:r>
      <w:bookmarkStart w:id="0" w:name="_GoBack"/>
      <w:r w:rsidRPr="00BF7318">
        <w:rPr>
          <w:i/>
          <w:iCs/>
        </w:rPr>
        <w:t>Conclusion</w:t>
      </w:r>
      <w:bookmarkEnd w:id="0"/>
      <w:r>
        <w:t>: These results suggest that the CXCR6/CXCL16 axis could constitute a new therapeutic strategy in the treatment of cardiovascular diseases associated with activation of the renin-angiotensin system (RAS).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74" w:rsidRDefault="00025774" w:rsidP="00BF7318">
      <w:r>
        <w:separator/>
      </w:r>
    </w:p>
  </w:endnote>
  <w:endnote w:type="continuationSeparator" w:id="0">
    <w:p w:rsidR="00025774" w:rsidRDefault="00025774" w:rsidP="00B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74" w:rsidRDefault="00025774" w:rsidP="00BF7318">
      <w:r>
        <w:separator/>
      </w:r>
    </w:p>
  </w:footnote>
  <w:footnote w:type="continuationSeparator" w:id="0">
    <w:p w:rsidR="00025774" w:rsidRDefault="00025774" w:rsidP="00BF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18" w:rsidRDefault="00BF7318" w:rsidP="00BF7318">
    <w:pPr>
      <w:pStyle w:val="Header"/>
    </w:pPr>
    <w:r>
      <w:t xml:space="preserve">3104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BF7318" w:rsidRDefault="00BF7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25774"/>
    <w:rsid w:val="00447B2F"/>
    <w:rsid w:val="004E1FB4"/>
    <w:rsid w:val="00B921ED"/>
    <w:rsid w:val="00B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7BCE69-D45C-49ED-A0E8-8BF9F28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2016-04-10T17:19:00Z</dcterms:created>
  <dcterms:modified xsi:type="dcterms:W3CDTF">2016-04-10T17:22:00Z</dcterms:modified>
</cp:coreProperties>
</file>